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0A34" w:rsidRDefault="002B0A34" w:rsidP="002B0A34">
      <w:pPr>
        <w:pStyle w:val="a3"/>
        <w:ind w:left="-567"/>
        <w:jc w:val="both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3pt;height:710.55pt;mso-position-vertical:absolute" o:ole="">
            <v:imagedata r:id="rId5" o:title="" croptop="3742f" cropbottom="3742f" cropleft="7872f"/>
          </v:shape>
          <o:OLEObject Type="Embed" ProgID="FoxitReader.Document" ShapeID="_x0000_i1025" DrawAspect="Content" ObjectID="_1667377865" r:id="rId6"/>
        </w:objec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lastRenderedPageBreak/>
        <w:t>2.2.3.Обеспечение  условий  открытости дошкольного образования  для участия родителей (законных представителей) в образовательной деятельности  Учреждения.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 xml:space="preserve">2.3. Предметом  оценки качества образования  в Учреждении являются  условия  </w:t>
      </w:r>
      <w:r w:rsidRPr="00EB7F49">
        <w:rPr>
          <w:color w:val="FF0000"/>
        </w:rPr>
        <w:t xml:space="preserve"> </w:t>
      </w:r>
      <w:r w:rsidRPr="00EB7F49">
        <w:t>для обеспечения социальной ситуации развития детей: психолого-педагогические условия,  предметно-пространственная развивающая среда, кадровые и материально-технические условия.</w:t>
      </w:r>
    </w:p>
    <w:p w:rsidR="00CE3F11" w:rsidRPr="00EB7F49" w:rsidRDefault="00CE3F11" w:rsidP="00CE3F11">
      <w:pPr>
        <w:pStyle w:val="a3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left="360"/>
        <w:jc w:val="center"/>
      </w:pPr>
      <w:r w:rsidRPr="00EB7F49">
        <w:rPr>
          <w:lang w:val="en-US"/>
        </w:rPr>
        <w:t>III</w:t>
      </w:r>
      <w:r w:rsidRPr="00EB7F49">
        <w:t>. Основные критерии, показатели процедуры оценки качества</w:t>
      </w:r>
    </w:p>
    <w:p w:rsidR="00CE3F11" w:rsidRPr="00EB7F49" w:rsidRDefault="00CE3F11" w:rsidP="00CE3F11">
      <w:pPr>
        <w:pStyle w:val="a3"/>
        <w:ind w:left="360"/>
        <w:jc w:val="center"/>
      </w:pPr>
      <w:r w:rsidRPr="00EB7F49">
        <w:t>дошкольного образования  Учреждения.</w:t>
      </w:r>
    </w:p>
    <w:p w:rsidR="00CE3F11" w:rsidRPr="00EB7F49" w:rsidRDefault="00CE3F11" w:rsidP="00CE3F11">
      <w:pPr>
        <w:pStyle w:val="a3"/>
        <w:ind w:left="360"/>
        <w:jc w:val="both"/>
      </w:pPr>
    </w:p>
    <w:p w:rsidR="00CE3F11" w:rsidRPr="00EB7F49" w:rsidRDefault="00CE3F11" w:rsidP="00CE3F11">
      <w:pPr>
        <w:pStyle w:val="a3"/>
        <w:ind w:firstLine="360"/>
        <w:jc w:val="both"/>
        <w:rPr>
          <w:b/>
        </w:rPr>
      </w:pPr>
      <w:r w:rsidRPr="00EB7F49">
        <w:t>3.1.</w:t>
      </w:r>
      <w:r w:rsidRPr="00EB7F49">
        <w:rPr>
          <w:b/>
        </w:rPr>
        <w:t xml:space="preserve"> Процедура оценки </w:t>
      </w:r>
      <w:r w:rsidRPr="00EB7F49">
        <w:rPr>
          <w:u w:val="single"/>
        </w:rPr>
        <w:t xml:space="preserve"> условий (психолого-педагогических) для создания социальной ситуации развития детей</w:t>
      </w:r>
      <w:r w:rsidRPr="00EB7F49">
        <w:t xml:space="preserve">, соответствующей специфике дошкольного возраста, осуществляется на основе следующих </w:t>
      </w:r>
      <w:r w:rsidRPr="00EB7F49">
        <w:rPr>
          <w:b/>
        </w:rPr>
        <w:t>критериев: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 динамика здоровья и физического развития воспитанников;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 отслеживание эмоционального благополучия каждого воспитанника;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-отслеживание  индивидуального развития воспитанника, мониторинг развития личности воспитанников в определенных направлениях (образовательных областях) образования (социально-коммуникативного, познавательного, речевого, художественно-эстетического  развития);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 отслеживание наличия и особенностей взаимодействия с родителями (законными представителями) воспитанников, вовлечения их в образовательную деятельность.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 xml:space="preserve">3.1.1.Основными </w:t>
      </w:r>
      <w:r w:rsidRPr="00EB7F49">
        <w:rPr>
          <w:u w:val="single"/>
        </w:rPr>
        <w:t xml:space="preserve">показателями обеспечения условий (психолого-педагогических) по  созданию социальной ситуации развития  </w:t>
      </w:r>
      <w:r w:rsidRPr="00EB7F49">
        <w:t>воспитанников, соответствующей специфике дошкольного возраста, являются: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-положительная динамика физического развития  воспитанников;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-снижение заболеваемости  воспитанников;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-положительная динамика развития личности воспитанников в направлениях (образовательных областях) образования (социально-коммуникативного, познавательного, речевого, художественно-эстетического  развития);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-достижения воспитанников в конкурсах различного уровня;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-положительная динамика коэффициента психологического благополучия воспитанников;</w:t>
      </w:r>
    </w:p>
    <w:p w:rsidR="00CE3F11" w:rsidRPr="00EB7F49" w:rsidRDefault="00CE3F11" w:rsidP="00CE3F11">
      <w:pPr>
        <w:pStyle w:val="a3"/>
        <w:ind w:firstLine="709"/>
        <w:jc w:val="both"/>
        <w:rPr>
          <w:color w:val="FF0000"/>
        </w:rPr>
      </w:pPr>
      <w:r w:rsidRPr="00EB7F49">
        <w:t xml:space="preserve">-наличие образовательных проектов - совместно с семьей - на основе выявления потребностей и поддержки образовательных инициатив семьи; 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-позитивная динамика удовлетворенности родителей (законных представителей) воспитанников качеством организации образовательного процесса учреждения).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rPr>
          <w:b/>
        </w:rPr>
        <w:t xml:space="preserve">3.2. Процедура оценки </w:t>
      </w:r>
      <w:r w:rsidRPr="00EB7F49">
        <w:rPr>
          <w:u w:val="single"/>
        </w:rPr>
        <w:t>предметно-пространственной развивающей среды</w:t>
      </w:r>
      <w:r w:rsidRPr="00EB7F49">
        <w:t xml:space="preserve"> для реализации основной образовательной программы дошкольного образования Учреждения  осуществляется на основе следующих </w:t>
      </w:r>
      <w:r w:rsidRPr="00EB7F49">
        <w:rPr>
          <w:b/>
        </w:rPr>
        <w:t>критериев</w:t>
      </w:r>
      <w:r w:rsidRPr="00EB7F49">
        <w:t>: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-обеспечение максимальной реализации образовательного потенциала пространства Учреждения;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-соответствие особенностям каждого возрастного этапа, требованиям охраны  жизни  и здоровья воспитанников  Учреждения;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-обеспечение  возможности общения и совместной деятельности воспитанников.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 xml:space="preserve">3.2.1.Основными </w:t>
      </w:r>
      <w:r w:rsidRPr="00EB7F49">
        <w:rPr>
          <w:u w:val="single"/>
        </w:rPr>
        <w:t>показателями оценки предметно-пространственной развивающей среды</w:t>
      </w:r>
      <w:r w:rsidRPr="00EB7F49">
        <w:t xml:space="preserve"> для реализации основной образовательной программы дошкольного образования Учреждения  являются: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-насыщенность среды  материалами, оборудованием, инвентарем  для обеспечения игровой, познавательной, исследовательской, творческой, двигательной  активности воспитанников в  соответствии с  возрастными возможностями воспитанников;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</w:t>
      </w:r>
      <w:proofErr w:type="spellStart"/>
      <w:r w:rsidRPr="00EB7F49">
        <w:t>трансформируемость</w:t>
      </w:r>
      <w:proofErr w:type="spellEnd"/>
      <w:r w:rsidRPr="00EB7F49">
        <w:t>, возможность изменения предметно-пространственной среды в зависимости от образовательной ситуации;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-вариативность среды, наличие различных пространств (для игры, уединения и др.), сменяемость игрового материла;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-доступность среды для воспитанников;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-безопасность предметно-пространственной среды.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rPr>
          <w:b/>
        </w:rPr>
        <w:t xml:space="preserve">3.3. Процедура </w:t>
      </w:r>
      <w:proofErr w:type="gramStart"/>
      <w:r w:rsidRPr="00EB7F49">
        <w:rPr>
          <w:b/>
        </w:rPr>
        <w:t xml:space="preserve">оценки  </w:t>
      </w:r>
      <w:r w:rsidRPr="00EB7F49">
        <w:rPr>
          <w:u w:val="single"/>
        </w:rPr>
        <w:t>кадровых условий</w:t>
      </w:r>
      <w:r w:rsidRPr="00EB7F49">
        <w:rPr>
          <w:b/>
        </w:rPr>
        <w:t xml:space="preserve"> </w:t>
      </w:r>
      <w:r w:rsidRPr="00EB7F49">
        <w:t>реализации основной образовательной программы дошкольного образования</w:t>
      </w:r>
      <w:proofErr w:type="gramEnd"/>
      <w:r w:rsidRPr="00EB7F49">
        <w:t xml:space="preserve"> в Учреждении  осуществляется на основе следующих </w:t>
      </w:r>
      <w:r w:rsidRPr="00EB7F49">
        <w:rPr>
          <w:b/>
        </w:rPr>
        <w:t>критериев: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-соответствие квалификации педагогических  работников и учебно-вспомогательного персонала квалификационным характеристикам;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-укомплектованность кадрами  Учреждения, наличие количества работников, необходимых для реализации основной образовательной программы Учреждения;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-наличие у педагогических работников основных компетенций, необходимых для создания условий развития воспитанников Учреждения.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 xml:space="preserve">3.3.1.Основными </w:t>
      </w:r>
      <w:r w:rsidRPr="00EB7F49">
        <w:rPr>
          <w:u w:val="single"/>
        </w:rPr>
        <w:t xml:space="preserve">показателями </w:t>
      </w:r>
      <w:proofErr w:type="gramStart"/>
      <w:r w:rsidRPr="00EB7F49">
        <w:rPr>
          <w:u w:val="single"/>
        </w:rPr>
        <w:t>оценки кадровых условий</w:t>
      </w:r>
      <w:r w:rsidRPr="00EB7F49">
        <w:rPr>
          <w:b/>
        </w:rPr>
        <w:t xml:space="preserve"> </w:t>
      </w:r>
      <w:r w:rsidRPr="00EB7F49">
        <w:t>реализации основной образовательной программы дошкольного образования</w:t>
      </w:r>
      <w:proofErr w:type="gramEnd"/>
      <w:r w:rsidRPr="00EB7F49">
        <w:t xml:space="preserve">  в Учреждении    являются: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 укомплектованность кадрами  Учреждения;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-динамика числа работников, прошедших курсы повышения квалификации;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 xml:space="preserve">-динамика роста </w:t>
      </w:r>
      <w:proofErr w:type="spellStart"/>
      <w:r w:rsidRPr="00EB7F49">
        <w:t>категорийности</w:t>
      </w:r>
      <w:proofErr w:type="spellEnd"/>
      <w:r w:rsidRPr="00EB7F49">
        <w:t xml:space="preserve"> работников Учреждения;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-профессиональные достижения педагогов, участие в профессиональных конкурсах и других мероприятиях.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rPr>
          <w:b/>
        </w:rPr>
        <w:t xml:space="preserve">3.4. Процедура оценки </w:t>
      </w:r>
      <w:r w:rsidRPr="00EB7F49">
        <w:rPr>
          <w:u w:val="single"/>
        </w:rPr>
        <w:t>материально-технических условий</w:t>
      </w:r>
      <w:r w:rsidRPr="00EB7F49">
        <w:rPr>
          <w:b/>
        </w:rPr>
        <w:t xml:space="preserve"> </w:t>
      </w:r>
      <w:r w:rsidRPr="00EB7F49">
        <w:t>для</w:t>
      </w:r>
      <w:r w:rsidRPr="00EB7F49">
        <w:rPr>
          <w:b/>
        </w:rPr>
        <w:t xml:space="preserve"> </w:t>
      </w:r>
      <w:r w:rsidRPr="00EB7F49">
        <w:t xml:space="preserve">реализации основной образовательной программы дошкольного образования  в Учреждении  осуществляется на основе следующих </w:t>
      </w:r>
      <w:r w:rsidRPr="00EB7F49">
        <w:rPr>
          <w:b/>
        </w:rPr>
        <w:t>критериев: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 xml:space="preserve">-оснащенность помещений предметно-развивающими играми, пособиями, оборудованием, материалами; 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-соответствие требованиям, определяемым санитарно-эпидемиологическими правилами и нормативами;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-соответствие требованиям,  определяемым правилами пожарной безопасности;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-наличие материально-технического обеспечения программы (наличие технологического оборудования,  программного обеспечения).</w:t>
      </w:r>
    </w:p>
    <w:p w:rsidR="00CE3F11" w:rsidRPr="00EB7F49" w:rsidRDefault="00CE3F11" w:rsidP="00CE3F11">
      <w:pPr>
        <w:pStyle w:val="a3"/>
        <w:ind w:firstLine="709"/>
        <w:jc w:val="both"/>
        <w:rPr>
          <w:u w:val="single"/>
        </w:rPr>
      </w:pPr>
      <w:r w:rsidRPr="00EB7F49">
        <w:t xml:space="preserve">3.4.1.Основными </w:t>
      </w:r>
      <w:r w:rsidRPr="00EB7F49">
        <w:rPr>
          <w:u w:val="single"/>
        </w:rPr>
        <w:t>показателями оценки материально-технических условий</w:t>
      </w:r>
    </w:p>
    <w:p w:rsidR="00CE3F11" w:rsidRPr="00EB7F49" w:rsidRDefault="00CE3F11" w:rsidP="00CE3F11">
      <w:pPr>
        <w:pStyle w:val="a3"/>
        <w:jc w:val="both"/>
      </w:pPr>
      <w:r w:rsidRPr="00EB7F49">
        <w:t>реализации основной образовательной программы дошкольного образования Учреждения    являются:</w:t>
      </w:r>
    </w:p>
    <w:p w:rsidR="00CE3F11" w:rsidRPr="00EB7F49" w:rsidRDefault="00CE3F11" w:rsidP="00CE3F11">
      <w:pPr>
        <w:pStyle w:val="a3"/>
        <w:jc w:val="both"/>
      </w:pPr>
      <w:r w:rsidRPr="00EB7F49">
        <w:tab/>
        <w:t>-наличие достаточного количества оборудования, материалов для реализации основной образовательной программы дошкольного образования  Учреждения;</w:t>
      </w:r>
    </w:p>
    <w:p w:rsidR="00CE3F11" w:rsidRPr="00EB7F49" w:rsidRDefault="00CE3F11" w:rsidP="00CE3F11">
      <w:pPr>
        <w:pStyle w:val="a3"/>
        <w:jc w:val="both"/>
      </w:pPr>
      <w:r w:rsidRPr="00EB7F49">
        <w:tab/>
        <w:t>-наличие достаточного количества программно-методического обеспечения для реализации основной образовательной программы дошкольного образования Учреждением;</w:t>
      </w:r>
    </w:p>
    <w:p w:rsidR="00CE3F11" w:rsidRPr="00EB7F49" w:rsidRDefault="00CE3F11" w:rsidP="00CE3F11">
      <w:pPr>
        <w:pStyle w:val="a3"/>
        <w:jc w:val="both"/>
        <w:rPr>
          <w:color w:val="FF0000"/>
        </w:rPr>
      </w:pPr>
      <w:r w:rsidRPr="00EB7F49">
        <w:tab/>
        <w:t>-отсутствие предписаний со стороны контролирующих организаций, при  предъявлении  замечаний -  наличие конкретного плана устранения замечаний.</w:t>
      </w:r>
    </w:p>
    <w:p w:rsidR="00CE3F11" w:rsidRPr="00EB7F49" w:rsidRDefault="00CE3F11" w:rsidP="00CE3F11">
      <w:pPr>
        <w:pStyle w:val="a3"/>
        <w:jc w:val="both"/>
      </w:pPr>
    </w:p>
    <w:p w:rsidR="00CE3F11" w:rsidRPr="00EB7F49" w:rsidRDefault="00CE3F11" w:rsidP="00CE3F11">
      <w:pPr>
        <w:pStyle w:val="a3"/>
        <w:jc w:val="center"/>
      </w:pPr>
      <w:r w:rsidRPr="00EB7F49">
        <w:rPr>
          <w:rStyle w:val="a4"/>
          <w:b w:val="0"/>
          <w:bCs/>
          <w:lang w:val="en-US"/>
        </w:rPr>
        <w:t>IV</w:t>
      </w:r>
      <w:r w:rsidRPr="00EB7F49">
        <w:rPr>
          <w:rStyle w:val="a4"/>
          <w:b w:val="0"/>
          <w:bCs/>
        </w:rPr>
        <w:t xml:space="preserve">. </w:t>
      </w:r>
      <w:r w:rsidRPr="00EB7F49">
        <w:t>Организация процедуры оценки качества</w:t>
      </w:r>
    </w:p>
    <w:p w:rsidR="00CE3F11" w:rsidRPr="00EB7F49" w:rsidRDefault="00CE3F11" w:rsidP="00CE3F11">
      <w:pPr>
        <w:pStyle w:val="a3"/>
        <w:jc w:val="center"/>
      </w:pPr>
      <w:r w:rsidRPr="00EB7F49">
        <w:t>дошкольного образования в Учреждении.</w:t>
      </w:r>
    </w:p>
    <w:p w:rsidR="00CE3F11" w:rsidRPr="00EB7F49" w:rsidRDefault="00CE3F11" w:rsidP="00CE3F11">
      <w:pPr>
        <w:pStyle w:val="a3"/>
        <w:jc w:val="both"/>
      </w:pP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4.1.</w:t>
      </w:r>
      <w:r w:rsidRPr="00EB7F49">
        <w:rPr>
          <w:b/>
        </w:rPr>
        <w:t xml:space="preserve"> Процедура оценки </w:t>
      </w:r>
      <w:r w:rsidRPr="00EB7F49">
        <w:rPr>
          <w:u w:val="single"/>
        </w:rPr>
        <w:t>условий (психолого-педагогических) для создания социальной ситуации развития воспитанников</w:t>
      </w:r>
      <w:r w:rsidRPr="00EB7F49">
        <w:t>, соответствующей специфике дошкольного возраста, включает: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-мониторинг уровня заболеваемости  воспитанников;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-мониторинг развития личности воспитанников направлениях (образовательных областях) образования (социально-коммуникативного, познавательного, речевого, художественно-эстетического  развития);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 xml:space="preserve">-наблюдение непосредственно образовательной деятельности, мероприятий, организуемых педагогами дошкольного учреждения; 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-определение коэффициента психологического благополучия (КПБ) воспитанников (обучающихся);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-анкетирование родителей (законных представителей) воспитанников  с целью выявления уровня удовлетворенности качеством организации образовательного процесса в Учреждении.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4.1.1. Мониторинг уровня заболеваемости и развития личности воспитанников  в образовательных областях (социально-коммуникативного, познавательного, речевого, художественно-эстетического  развития) Учреждения проводится два раза в год (ноябрь-апрель).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4.1.2. Для фиксации результатов мониторинга  развития личности воспитанников (обучающихся) в образовательных областях (социально-коммуникативного, познавательного, речевого, художественно-эстетического  развития) Учреждения разрабатываются карты индивидуального развития ребенк</w:t>
      </w:r>
      <w:proofErr w:type="gramStart"/>
      <w:r w:rsidRPr="00EB7F49">
        <w:t>а(</w:t>
      </w:r>
      <w:proofErr w:type="gramEnd"/>
      <w:r w:rsidRPr="00EB7F49">
        <w:t>Приложение №4).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4.1.3.Анкетирование родителей (законных представителей) воспитанников с целью выявления уровня удовлетворенности качеством организации образовательного процесса проводится один раз в учебном году (апрель-май) на основе разработанных Учреждением анкет.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rPr>
          <w:b/>
        </w:rPr>
        <w:t xml:space="preserve">4.2. Процедура оценки </w:t>
      </w:r>
      <w:r w:rsidRPr="00EB7F49">
        <w:rPr>
          <w:u w:val="single"/>
        </w:rPr>
        <w:t>предметно-пространственной развивающей среды</w:t>
      </w:r>
      <w:r w:rsidRPr="00EB7F49">
        <w:t xml:space="preserve"> реализации основной образовательной программы дошкольного образования включает: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-самоанализ, взаимоконтроль педагогами соответствия развивающей предметно-пространственной среды  задачам и содержанию основной образовательной программы дошкольного  образования Учреждения;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4.2.1.Самоанализ соответствия предметно-пространственной развивающей среды  задачам и содержанию основной образовательной программы  проводится  один раз в год (май) на основе листов самоанализа,  разработанных  в Учреждении.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4.2.2.Анализ  предметно-пространственной развивающей среды проводится в Учреждении на основе годового плана деятельности на учебный год.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4.3.</w:t>
      </w:r>
      <w:r w:rsidRPr="00EB7F49">
        <w:rPr>
          <w:b/>
        </w:rPr>
        <w:t xml:space="preserve"> </w:t>
      </w:r>
      <w:r w:rsidRPr="00EB7F49">
        <w:t>Процедура оценки</w:t>
      </w:r>
      <w:r w:rsidRPr="00EB7F49">
        <w:rPr>
          <w:b/>
        </w:rPr>
        <w:t xml:space="preserve">  </w:t>
      </w:r>
      <w:r w:rsidRPr="00EB7F49">
        <w:rPr>
          <w:b/>
          <w:u w:val="single"/>
        </w:rPr>
        <w:t>кадровых условий</w:t>
      </w:r>
      <w:r w:rsidRPr="00EB7F49">
        <w:rPr>
          <w:b/>
        </w:rPr>
        <w:t xml:space="preserve">  </w:t>
      </w:r>
      <w:r w:rsidRPr="00EB7F49">
        <w:t>для</w:t>
      </w:r>
      <w:r w:rsidRPr="00EB7F49">
        <w:rPr>
          <w:b/>
        </w:rPr>
        <w:t xml:space="preserve"> </w:t>
      </w:r>
      <w:r w:rsidRPr="00EB7F49">
        <w:t>реализации основной образовательной программы дошкольного образования Учреждения  включает: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 xml:space="preserve">-анализ укомплектованности кадрами; числа работников, прошедших курсы повышения квалификации, роста </w:t>
      </w:r>
      <w:proofErr w:type="spellStart"/>
      <w:r w:rsidRPr="00EB7F49">
        <w:t>категорийности</w:t>
      </w:r>
      <w:proofErr w:type="spellEnd"/>
      <w:r w:rsidRPr="00EB7F49">
        <w:t xml:space="preserve"> работников, участия педагогических работников Учреждения в профессиональных конкурсах и других мероприятиях;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-анкетирование педагогических работников с целью определения уровня развития основных компетенций, необходимых для создания условий развития воспитанников Учреждения.</w:t>
      </w:r>
    </w:p>
    <w:p w:rsidR="00CE3F11" w:rsidRPr="00EB7F49" w:rsidRDefault="00CE3F11" w:rsidP="00CE3F11">
      <w:pPr>
        <w:ind w:firstLine="709"/>
        <w:jc w:val="both"/>
        <w:rPr>
          <w:rFonts w:ascii="Times New Roman" w:hAnsi="Times New Roman" w:cs="Times New Roman"/>
          <w:i/>
        </w:rPr>
      </w:pPr>
      <w:r w:rsidRPr="00EB7F49">
        <w:rPr>
          <w:rFonts w:ascii="Times New Roman" w:hAnsi="Times New Roman" w:cs="Times New Roman"/>
        </w:rPr>
        <w:t xml:space="preserve">4.3.1.Анализ кадровых условий проводится 1 раз в год (май) и результаты анализа предоставляются в материалах </w:t>
      </w:r>
      <w:proofErr w:type="spellStart"/>
      <w:r w:rsidRPr="00EB7F49">
        <w:rPr>
          <w:rFonts w:ascii="Times New Roman" w:hAnsi="Times New Roman" w:cs="Times New Roman"/>
        </w:rPr>
        <w:t>самообследования</w:t>
      </w:r>
      <w:proofErr w:type="spellEnd"/>
      <w:r w:rsidRPr="00EB7F49">
        <w:rPr>
          <w:rFonts w:ascii="Times New Roman" w:hAnsi="Times New Roman" w:cs="Times New Roman"/>
        </w:rPr>
        <w:t xml:space="preserve"> Учреждения. 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4.3.2.Анкетирование педагогических работников с целью определения уровня развития основных компетенций, необходимых для создания условий развития воспитанников Учреждения, проводится в конце учебного года в апреле месяце. (Приложение №1)</w:t>
      </w:r>
    </w:p>
    <w:p w:rsidR="00CE3F11" w:rsidRPr="00EB7F49" w:rsidRDefault="00CE3F11" w:rsidP="00CE3F11">
      <w:pPr>
        <w:pStyle w:val="a3"/>
        <w:ind w:firstLine="709"/>
        <w:jc w:val="both"/>
        <w:rPr>
          <w:u w:val="single"/>
        </w:rPr>
      </w:pPr>
      <w:r w:rsidRPr="00EB7F49">
        <w:t xml:space="preserve">4.4. Процедура оценки  </w:t>
      </w:r>
      <w:r w:rsidRPr="00EB7F49">
        <w:rPr>
          <w:u w:val="single"/>
        </w:rPr>
        <w:t xml:space="preserve"> материально-технических условий </w:t>
      </w:r>
      <w:r w:rsidRPr="00EB7F49">
        <w:t>для реализации основной образовательной программы дошкольного образования Учреждения  включает: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-анализ программно-методического обеспечения для реализации основной образовательной программы дошкольного образования в Учреждении;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-анализ соответствия материально-технических условий Учреждения требованиям, определяемым санитарно-эпидемиологическими правилами и нормативами, правилами  техники безопасности и пожарной безопасности.</w:t>
      </w:r>
    </w:p>
    <w:p w:rsidR="00CE3F11" w:rsidRPr="00EB7F49" w:rsidRDefault="00CE3F11" w:rsidP="00CE3F11">
      <w:pPr>
        <w:pStyle w:val="a3"/>
        <w:ind w:firstLine="708"/>
        <w:jc w:val="both"/>
      </w:pPr>
      <w:r w:rsidRPr="00EB7F49">
        <w:t>4.4.1.Анализ программно-методического обеспечения реализации основной образовательной программы дошкольного образования  в Учреждении проводится один раз в год.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4.4.2.Анализ соответствия материально-технических условий Учреждения требованиям санитарно-эпидемиологических правил и нормативов, правил  техники безопасности и пожарной безопасности осуществляется на основе плана оперативных проверок.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4.4.4.План оперативных проверок определяется в циклограмме контроля на учебный год и утверждается директором Учреждения.</w:t>
      </w:r>
    </w:p>
    <w:p w:rsidR="00CE3F11" w:rsidRPr="00EB7F49" w:rsidRDefault="00CE3F11" w:rsidP="00CE3F11">
      <w:pPr>
        <w:pStyle w:val="a3"/>
        <w:jc w:val="both"/>
      </w:pPr>
    </w:p>
    <w:p w:rsidR="00CE3F11" w:rsidRPr="00EB7F49" w:rsidRDefault="00CE3F11" w:rsidP="00CE3F11">
      <w:pPr>
        <w:pStyle w:val="a3"/>
        <w:ind w:left="709"/>
        <w:jc w:val="center"/>
        <w:rPr>
          <w:rStyle w:val="a4"/>
          <w:bCs/>
        </w:rPr>
      </w:pPr>
      <w:r w:rsidRPr="00EB7F49">
        <w:rPr>
          <w:b/>
          <w:lang w:val="en-US"/>
        </w:rPr>
        <w:t>V</w:t>
      </w:r>
      <w:r w:rsidRPr="00EB7F49">
        <w:rPr>
          <w:b/>
        </w:rPr>
        <w:t xml:space="preserve">. </w:t>
      </w:r>
      <w:proofErr w:type="gramStart"/>
      <w:r w:rsidRPr="00EB7F49">
        <w:rPr>
          <w:b/>
        </w:rPr>
        <w:t xml:space="preserve">Результаты </w:t>
      </w:r>
      <w:r w:rsidRPr="00EB7F49">
        <w:rPr>
          <w:rStyle w:val="a4"/>
          <w:bCs/>
        </w:rPr>
        <w:t xml:space="preserve"> внутреннего</w:t>
      </w:r>
      <w:proofErr w:type="gramEnd"/>
      <w:r w:rsidRPr="00EB7F49">
        <w:rPr>
          <w:rStyle w:val="a4"/>
          <w:bCs/>
        </w:rPr>
        <w:t xml:space="preserve">  мониторинга качества образования.</w:t>
      </w:r>
    </w:p>
    <w:p w:rsidR="00CE3F11" w:rsidRPr="00EB7F49" w:rsidRDefault="00CE3F11" w:rsidP="00CE3F11">
      <w:pPr>
        <w:pStyle w:val="a3"/>
        <w:ind w:left="709"/>
        <w:jc w:val="both"/>
        <w:rPr>
          <w:rStyle w:val="a4"/>
          <w:bCs/>
        </w:rPr>
      </w:pPr>
    </w:p>
    <w:p w:rsidR="00CE3F11" w:rsidRPr="00EB7F49" w:rsidRDefault="00CE3F11" w:rsidP="00CE3F11">
      <w:pPr>
        <w:pStyle w:val="a3"/>
        <w:ind w:firstLine="709"/>
        <w:jc w:val="both"/>
        <w:rPr>
          <w:color w:val="000000"/>
        </w:rPr>
      </w:pPr>
      <w:r w:rsidRPr="00EB7F49">
        <w:rPr>
          <w:rStyle w:val="a4"/>
          <w:b w:val="0"/>
          <w:bCs/>
        </w:rPr>
        <w:t>5.1.</w:t>
      </w:r>
      <w:r w:rsidRPr="00EB7F49">
        <w:t>Результат  личностного образовательного развития воспитанников</w:t>
      </w:r>
      <w:r w:rsidRPr="00EB7F49">
        <w:rPr>
          <w:color w:val="000000"/>
        </w:rPr>
        <w:t>, отражаемый в сводной карте  оценки развития воспитанников, уровня здоровья и физического развития,  является документом,  отражающим персональные данные воспитанников (Приложение №3).</w:t>
      </w:r>
    </w:p>
    <w:p w:rsidR="00CE3F11" w:rsidRPr="00EB7F49" w:rsidRDefault="00CE3F11" w:rsidP="00CE3F11">
      <w:pPr>
        <w:pStyle w:val="a3"/>
        <w:ind w:firstLine="709"/>
        <w:jc w:val="both"/>
        <w:rPr>
          <w:color w:val="000000"/>
        </w:rPr>
      </w:pPr>
      <w:r w:rsidRPr="00EB7F49">
        <w:rPr>
          <w:color w:val="000000"/>
        </w:rPr>
        <w:t>5.2. Для планирования индивидуальной работы с детьми воспитателями групп составляется индивидуальный образовательный маршрут с детьми, имеющими низкий уровень развития (Приложение №5).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rPr>
          <w:color w:val="000000"/>
        </w:rPr>
        <w:t>5.3.Результат личностного образовательного развития воспитанников, отражаемый в сводной карте оценки развития воспитанника, уровня здоровья</w:t>
      </w:r>
      <w:r w:rsidRPr="00EB7F49">
        <w:t xml:space="preserve"> и физического развития,  может быть использован только для оказания воспитаннику индивидуальной поддержки, оптимизации работы группы.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5.4.Результаты личностного образовательного развития воспитанников  (оценка индивидуального развития, уровень здоровья и физического развития)  хранятся в методическом кабинете Учреждения и на группах у воспитателей.</w:t>
      </w:r>
    </w:p>
    <w:p w:rsidR="00CE3F11" w:rsidRPr="00EB7F49" w:rsidRDefault="00CE3F11" w:rsidP="00CE3F11">
      <w:pPr>
        <w:pStyle w:val="a3"/>
        <w:ind w:firstLine="709"/>
        <w:jc w:val="both"/>
      </w:pPr>
      <w:r w:rsidRPr="00EB7F49">
        <w:t>5.5.Ответственность за хранение и нераспространение личных данных воспитанников несет ответственность заместитель директора по УВР</w:t>
      </w:r>
      <w:proofErr w:type="gramStart"/>
      <w:r w:rsidRPr="00EB7F49">
        <w:t xml:space="preserve"> .</w:t>
      </w:r>
      <w:proofErr w:type="gramEnd"/>
    </w:p>
    <w:p w:rsidR="00CE3F11" w:rsidRPr="00EB7F49" w:rsidRDefault="00CE3F11" w:rsidP="00CE3F11">
      <w:pPr>
        <w:ind w:firstLine="709"/>
        <w:jc w:val="both"/>
        <w:rPr>
          <w:rFonts w:ascii="Times New Roman" w:hAnsi="Times New Roman" w:cs="Times New Roman"/>
          <w:i/>
        </w:rPr>
      </w:pPr>
      <w:r w:rsidRPr="00EB7F49">
        <w:rPr>
          <w:rFonts w:ascii="Times New Roman" w:hAnsi="Times New Roman" w:cs="Times New Roman"/>
        </w:rPr>
        <w:t xml:space="preserve">5.6.Результаты процедуры внутренней оценки качества образования представляются в материалах </w:t>
      </w:r>
      <w:proofErr w:type="spellStart"/>
      <w:r w:rsidRPr="00EB7F49">
        <w:rPr>
          <w:rFonts w:ascii="Times New Roman" w:hAnsi="Times New Roman" w:cs="Times New Roman"/>
        </w:rPr>
        <w:t>самообследования</w:t>
      </w:r>
      <w:proofErr w:type="spellEnd"/>
      <w:r w:rsidRPr="00EB7F49">
        <w:rPr>
          <w:rFonts w:ascii="Times New Roman" w:hAnsi="Times New Roman" w:cs="Times New Roman"/>
        </w:rPr>
        <w:t xml:space="preserve"> Учреждения. </w:t>
      </w:r>
    </w:p>
    <w:p w:rsidR="00CE3F11" w:rsidRPr="00EB7F49" w:rsidRDefault="00CE3F11" w:rsidP="00CE3F11">
      <w:pPr>
        <w:pStyle w:val="a3"/>
        <w:ind w:firstLine="709"/>
        <w:jc w:val="both"/>
        <w:rPr>
          <w:rStyle w:val="a4"/>
          <w:b w:val="0"/>
        </w:rPr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 w:rsidP="00CE3F11">
      <w:pPr>
        <w:pStyle w:val="a3"/>
        <w:ind w:firstLine="709"/>
        <w:jc w:val="both"/>
      </w:pPr>
    </w:p>
    <w:p w:rsidR="00CE3F11" w:rsidRPr="00EB7F49" w:rsidRDefault="00CE3F11">
      <w:pPr>
        <w:rPr>
          <w:rFonts w:ascii="Times New Roman" w:hAnsi="Times New Roman" w:cs="Times New Roman"/>
        </w:rPr>
      </w:pPr>
    </w:p>
    <w:sectPr w:rsidR="00CE3F11" w:rsidRPr="00EB7F49" w:rsidSect="001A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E3F11"/>
    <w:rsid w:val="001A6C93"/>
    <w:rsid w:val="002B0A34"/>
    <w:rsid w:val="00B61D26"/>
    <w:rsid w:val="00BD4407"/>
    <w:rsid w:val="00C00F15"/>
    <w:rsid w:val="00CE3F11"/>
    <w:rsid w:val="00EB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93"/>
  </w:style>
  <w:style w:type="paragraph" w:styleId="1">
    <w:name w:val="heading 1"/>
    <w:basedOn w:val="a"/>
    <w:link w:val="10"/>
    <w:qFormat/>
    <w:rsid w:val="00CE3F11"/>
    <w:pPr>
      <w:spacing w:after="160" w:line="240" w:lineRule="auto"/>
      <w:outlineLvl w:val="0"/>
    </w:pPr>
    <w:rPr>
      <w:rFonts w:ascii="Times New Roman" w:eastAsia="Calibri" w:hAnsi="Times New Roman" w:cs="Times New Roman"/>
      <w:b/>
      <w:bCs/>
      <w:color w:val="378450"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3F11"/>
    <w:rPr>
      <w:rFonts w:ascii="Times New Roman" w:eastAsia="Calibri" w:hAnsi="Times New Roman" w:cs="Times New Roman"/>
      <w:b/>
      <w:bCs/>
      <w:color w:val="378450"/>
      <w:kern w:val="36"/>
    </w:rPr>
  </w:style>
  <w:style w:type="paragraph" w:styleId="a3">
    <w:name w:val="Normal (Web)"/>
    <w:basedOn w:val="a"/>
    <w:rsid w:val="00CE3F1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Strong"/>
    <w:qFormat/>
    <w:rsid w:val="00CE3F11"/>
    <w:rPr>
      <w:rFonts w:cs="Times New Roman"/>
      <w:b/>
    </w:rPr>
  </w:style>
  <w:style w:type="character" w:styleId="a5">
    <w:name w:val="Emphasis"/>
    <w:qFormat/>
    <w:rsid w:val="00CE3F11"/>
    <w:rPr>
      <w:rFonts w:cs="Times New Roman"/>
      <w:i/>
    </w:rPr>
  </w:style>
  <w:style w:type="paragraph" w:styleId="a6">
    <w:name w:val="No Spacing"/>
    <w:uiPriority w:val="1"/>
    <w:qFormat/>
    <w:rsid w:val="00BD440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0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00F1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Пользователь Windows</cp:lastModifiedBy>
  <cp:revision>7</cp:revision>
  <cp:lastPrinted>2020-11-19T03:22:00Z</cp:lastPrinted>
  <dcterms:created xsi:type="dcterms:W3CDTF">2017-03-01T08:21:00Z</dcterms:created>
  <dcterms:modified xsi:type="dcterms:W3CDTF">2020-11-20T03:44:00Z</dcterms:modified>
</cp:coreProperties>
</file>