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E90B8B" w:rsidRPr="00E90B8B" w:rsidRDefault="00CF049B" w:rsidP="00CF049B">
      <w:pPr>
        <w:pStyle w:val="a3"/>
        <w:shd w:val="clear" w:color="auto" w:fill="FFFFFF"/>
        <w:ind w:left="-851"/>
        <w:jc w:val="center"/>
        <w:rPr>
          <w:color w:val="000000"/>
        </w:rPr>
      </w:pPr>
      <w:r>
        <w:rPr>
          <w:b/>
          <w:bCs/>
          <w:color w:val="000000"/>
          <w:bdr w:val="none" w:sz="0" w:space="0" w:color="auto" w:frame="1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pt;height:741pt" o:ole="">
            <v:imagedata r:id="rId5" o:title="" croptop="3747f" cropbottom="4122f" cropleft="7888f"/>
          </v:shape>
          <o:OLEObject Type="Embed" ProgID="FoxitReader.Document" ShapeID="_x0000_i1025" DrawAspect="Content" ObjectID="_1667377105" r:id="rId6"/>
        </w:object>
      </w:r>
      <w:bookmarkEnd w:id="0"/>
      <w:r w:rsidR="00E90B8B" w:rsidRPr="00E90B8B">
        <w:rPr>
          <w:b/>
          <w:bCs/>
          <w:color w:val="000000"/>
          <w:bdr w:val="none" w:sz="0" w:space="0" w:color="auto" w:frame="1"/>
        </w:rPr>
        <w:t>2.</w:t>
      </w:r>
      <w:r w:rsidR="00E90B8B" w:rsidRPr="00E90B8B">
        <w:rPr>
          <w:b/>
          <w:bCs/>
          <w:color w:val="000000"/>
        </w:rPr>
        <w:t xml:space="preserve"> Цели и задачи внутренней системы оценки качества начального общего образования</w:t>
      </w:r>
    </w:p>
    <w:p w:rsidR="00E90B8B" w:rsidRDefault="00E90B8B" w:rsidP="00D61FB6">
      <w:pPr>
        <w:pStyle w:val="a5"/>
        <w:rPr>
          <w:rFonts w:ascii="Times New Roman" w:hAnsi="Times New Roman" w:cs="Times New Roman"/>
          <w:sz w:val="24"/>
          <w:szCs w:val="24"/>
        </w:rPr>
      </w:pPr>
      <w:r w:rsidRPr="00CF4744">
        <w:rPr>
          <w:rFonts w:ascii="Times New Roman" w:hAnsi="Times New Roman" w:cs="Times New Roman"/>
          <w:b/>
          <w:sz w:val="24"/>
          <w:szCs w:val="24"/>
        </w:rPr>
        <w:t>2.1.</w:t>
      </w:r>
      <w:r w:rsidRPr="00D61FB6">
        <w:rPr>
          <w:rFonts w:ascii="Times New Roman" w:hAnsi="Times New Roman" w:cs="Times New Roman"/>
          <w:sz w:val="24"/>
          <w:szCs w:val="24"/>
        </w:rPr>
        <w:t xml:space="preserve"> Целью внутренней системы оценки качества начального общего образования является сбор, обобщение, анализ информации о состоянии системы начального общего образования и основных показателях ее функционирования для определения тенденций развития системы образования в школе, принятия обоснованных управленческих решений по достижению качественного образования.</w:t>
      </w:r>
    </w:p>
    <w:p w:rsidR="00D61FB6" w:rsidRPr="00D61FB6" w:rsidRDefault="00D61FB6" w:rsidP="00D61FB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90B8B" w:rsidRPr="00D61FB6" w:rsidRDefault="00E90B8B" w:rsidP="00D61FB6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CF4744">
        <w:rPr>
          <w:rFonts w:ascii="Times New Roman" w:hAnsi="Times New Roman" w:cs="Times New Roman"/>
          <w:b/>
          <w:color w:val="000000"/>
          <w:sz w:val="24"/>
          <w:szCs w:val="24"/>
        </w:rPr>
        <w:t>2.2.</w:t>
      </w:r>
      <w:r w:rsidRPr="00D61FB6">
        <w:rPr>
          <w:rFonts w:ascii="Times New Roman" w:hAnsi="Times New Roman" w:cs="Times New Roman"/>
          <w:color w:val="000000"/>
          <w:sz w:val="24"/>
          <w:szCs w:val="24"/>
        </w:rPr>
        <w:t xml:space="preserve"> Для достижения поставленной цели решаются следующие задачи:</w:t>
      </w:r>
    </w:p>
    <w:p w:rsidR="00E90B8B" w:rsidRDefault="00E90B8B" w:rsidP="00D61FB6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D61FB6">
        <w:rPr>
          <w:rFonts w:ascii="Times New Roman" w:hAnsi="Times New Roman" w:cs="Times New Roman"/>
          <w:color w:val="000000"/>
          <w:sz w:val="24"/>
          <w:szCs w:val="24"/>
        </w:rPr>
        <w:t>- формирование механизма единой системы сбора, обработки и хранения информации о состоянии системы образовательной деятельности начальной школы;</w:t>
      </w:r>
    </w:p>
    <w:p w:rsidR="00D61FB6" w:rsidRPr="00D61FB6" w:rsidRDefault="00D61FB6" w:rsidP="00D61FB6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:rsidR="00E90B8B" w:rsidRDefault="00E90B8B" w:rsidP="00D61FB6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D61FB6">
        <w:rPr>
          <w:rFonts w:ascii="Times New Roman" w:hAnsi="Times New Roman" w:cs="Times New Roman"/>
          <w:color w:val="000000"/>
          <w:sz w:val="24"/>
          <w:szCs w:val="24"/>
        </w:rPr>
        <w:t>- технологическая и техническая поддержка сбора, обработки и хранения информации о состоянии динамики качества начального общего образования;</w:t>
      </w:r>
    </w:p>
    <w:p w:rsidR="00D61FB6" w:rsidRPr="00D61FB6" w:rsidRDefault="00D61FB6" w:rsidP="00D61FB6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:rsidR="00E90B8B" w:rsidRDefault="00E90B8B" w:rsidP="00D61FB6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D61FB6">
        <w:rPr>
          <w:rFonts w:ascii="Times New Roman" w:hAnsi="Times New Roman" w:cs="Times New Roman"/>
          <w:color w:val="000000"/>
          <w:sz w:val="24"/>
          <w:szCs w:val="24"/>
        </w:rPr>
        <w:t>- разработка и реализация практико-ориентированного алгоритма анализа полученных материалов о состоянии системы образовательной деятельности начальной школы;</w:t>
      </w:r>
    </w:p>
    <w:p w:rsidR="00D61FB6" w:rsidRPr="00D61FB6" w:rsidRDefault="00D61FB6" w:rsidP="00D61FB6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:rsidR="00E90B8B" w:rsidRDefault="00E90B8B" w:rsidP="00D61FB6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D61FB6">
        <w:rPr>
          <w:rFonts w:ascii="Times New Roman" w:hAnsi="Times New Roman" w:cs="Times New Roman"/>
          <w:color w:val="000000"/>
          <w:sz w:val="24"/>
          <w:szCs w:val="24"/>
        </w:rPr>
        <w:t>- координация деятельности всех субъектов внутренней системы оценки качества начального общего образования;</w:t>
      </w:r>
    </w:p>
    <w:p w:rsidR="00D61FB6" w:rsidRPr="00D61FB6" w:rsidRDefault="00D61FB6" w:rsidP="00D61FB6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:rsidR="00E90B8B" w:rsidRDefault="00E90B8B" w:rsidP="00D61FB6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D61FB6">
        <w:rPr>
          <w:rFonts w:ascii="Times New Roman" w:hAnsi="Times New Roman" w:cs="Times New Roman"/>
          <w:color w:val="000000"/>
          <w:sz w:val="24"/>
          <w:szCs w:val="24"/>
        </w:rPr>
        <w:t>- своевременное выявление динамики и основных тенденций в развитии системы образовательной деятельности начальной школы;</w:t>
      </w:r>
    </w:p>
    <w:p w:rsidR="00D61FB6" w:rsidRPr="00D61FB6" w:rsidRDefault="00D61FB6" w:rsidP="00D61FB6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:rsidR="00E90B8B" w:rsidRDefault="00E90B8B" w:rsidP="00D61FB6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D61FB6">
        <w:rPr>
          <w:rFonts w:ascii="Times New Roman" w:hAnsi="Times New Roman" w:cs="Times New Roman"/>
          <w:color w:val="000000"/>
          <w:sz w:val="24"/>
          <w:szCs w:val="24"/>
        </w:rPr>
        <w:t>- выявление действующих на качество образования факторов, принятие мер по минимизации действия и устранению отрицательных последствий;</w:t>
      </w:r>
    </w:p>
    <w:p w:rsidR="00D61FB6" w:rsidRPr="00D61FB6" w:rsidRDefault="00D61FB6" w:rsidP="00D61FB6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:rsidR="00E90B8B" w:rsidRDefault="00E90B8B" w:rsidP="00D61FB6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D61FB6">
        <w:rPr>
          <w:rFonts w:ascii="Times New Roman" w:hAnsi="Times New Roman" w:cs="Times New Roman"/>
          <w:color w:val="000000"/>
          <w:sz w:val="24"/>
          <w:szCs w:val="24"/>
        </w:rPr>
        <w:t>- оформление и представление информации о состоянии и динамике качества образования для общественности и вышестоящих органов;</w:t>
      </w:r>
    </w:p>
    <w:p w:rsidR="00D61FB6" w:rsidRPr="00D61FB6" w:rsidRDefault="00D61FB6" w:rsidP="00D61FB6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:rsidR="00E90B8B" w:rsidRDefault="00E90B8B" w:rsidP="00D61FB6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D61FB6">
        <w:rPr>
          <w:rFonts w:ascii="Times New Roman" w:hAnsi="Times New Roman" w:cs="Times New Roman"/>
          <w:color w:val="000000"/>
          <w:sz w:val="24"/>
          <w:szCs w:val="24"/>
        </w:rPr>
        <w:t>- формулирование основных стратегических направлений развития системы образовательной деятельности начальной школы на основе анализа полученных данных.</w:t>
      </w:r>
    </w:p>
    <w:p w:rsidR="00D61FB6" w:rsidRDefault="00D61FB6" w:rsidP="00D61FB6">
      <w:pPr>
        <w:pStyle w:val="a3"/>
        <w:shd w:val="clear" w:color="auto" w:fill="FFFFFF"/>
        <w:jc w:val="both"/>
        <w:rPr>
          <w:color w:val="000000"/>
        </w:rPr>
      </w:pPr>
      <w:r w:rsidRPr="00CF4744">
        <w:rPr>
          <w:b/>
          <w:color w:val="000000"/>
        </w:rPr>
        <w:t>2.3.</w:t>
      </w:r>
      <w:r w:rsidRPr="00D61FB6">
        <w:rPr>
          <w:color w:val="000000"/>
        </w:rPr>
        <w:t>Функционирование внутренней системы оценки качества начального общего образования ориентируется на основные аспекты качества образования в соответствии с ФГОС НОО: качество результата; качество условий; качество процессов.</w:t>
      </w:r>
    </w:p>
    <w:p w:rsidR="007F7903" w:rsidRDefault="00D61FB6" w:rsidP="00D61FB6">
      <w:pPr>
        <w:pStyle w:val="a3"/>
        <w:shd w:val="clear" w:color="auto" w:fill="FFFFFF"/>
        <w:spacing w:before="0" w:beforeAutospacing="0" w:after="150" w:afterAutospacing="0" w:line="300" w:lineRule="atLeast"/>
        <w:textAlignment w:val="baseline"/>
        <w:rPr>
          <w:color w:val="000000"/>
        </w:rPr>
      </w:pPr>
      <w:r w:rsidRPr="007F7903">
        <w:rPr>
          <w:color w:val="000000"/>
        </w:rPr>
        <w:t>2.1.Оперативное выявление соответствия качества образования требованиям федерального государственного образовательного стандарта в рамках реализуемой Образовательной программы по результатам тематического, рубежного и итогового тестирования.</w:t>
      </w:r>
      <w:r w:rsidRPr="007F7903">
        <w:rPr>
          <w:rStyle w:val="apple-converted-space"/>
          <w:color w:val="000000"/>
        </w:rPr>
        <w:t> </w:t>
      </w:r>
      <w:r w:rsidRPr="007F7903">
        <w:rPr>
          <w:color w:val="000000"/>
        </w:rPr>
        <w:br/>
      </w:r>
    </w:p>
    <w:p w:rsidR="007F7903" w:rsidRDefault="00D61FB6" w:rsidP="00D61FB6">
      <w:pPr>
        <w:pStyle w:val="a3"/>
        <w:shd w:val="clear" w:color="auto" w:fill="FFFFFF"/>
        <w:spacing w:before="0" w:beforeAutospacing="0" w:after="150" w:afterAutospacing="0" w:line="300" w:lineRule="atLeast"/>
        <w:textAlignment w:val="baseline"/>
        <w:rPr>
          <w:color w:val="000000"/>
        </w:rPr>
      </w:pPr>
      <w:r w:rsidRPr="007F7903">
        <w:rPr>
          <w:color w:val="000000"/>
        </w:rPr>
        <w:t>2.2.Своевременное выявление пробелов, «западающих» тем и внесение соответствующих корректив в учебный процесс.</w:t>
      </w:r>
      <w:r w:rsidRPr="007F7903">
        <w:rPr>
          <w:rStyle w:val="apple-converted-space"/>
          <w:color w:val="000000"/>
        </w:rPr>
        <w:t> </w:t>
      </w:r>
      <w:r w:rsidRPr="007F7903">
        <w:rPr>
          <w:color w:val="000000"/>
        </w:rPr>
        <w:br/>
      </w:r>
    </w:p>
    <w:p w:rsidR="007F7903" w:rsidRDefault="007F7903" w:rsidP="00D61FB6">
      <w:pPr>
        <w:pStyle w:val="a3"/>
        <w:shd w:val="clear" w:color="auto" w:fill="FFFFFF"/>
        <w:spacing w:before="0" w:beforeAutospacing="0" w:after="150" w:afterAutospacing="0" w:line="300" w:lineRule="atLeast"/>
        <w:textAlignment w:val="baseline"/>
        <w:rPr>
          <w:color w:val="000000"/>
        </w:rPr>
      </w:pPr>
      <w:r w:rsidRPr="007F7903">
        <w:rPr>
          <w:color w:val="000000"/>
        </w:rPr>
        <w:t>2.3</w:t>
      </w:r>
      <w:r w:rsidR="00D61FB6" w:rsidRPr="007F7903">
        <w:rPr>
          <w:color w:val="000000"/>
        </w:rPr>
        <w:t>.Использование полученных показателей для проектирования и реализации вариативных образовательных маршрутов учащихся.</w:t>
      </w:r>
      <w:r w:rsidR="00D61FB6" w:rsidRPr="007F7903">
        <w:rPr>
          <w:color w:val="000000"/>
        </w:rPr>
        <w:br/>
      </w:r>
    </w:p>
    <w:p w:rsidR="00D61FB6" w:rsidRPr="007F7903" w:rsidRDefault="00D61FB6" w:rsidP="00D61FB6">
      <w:pPr>
        <w:pStyle w:val="a3"/>
        <w:shd w:val="clear" w:color="auto" w:fill="FFFFFF"/>
        <w:spacing w:before="0" w:beforeAutospacing="0" w:after="150" w:afterAutospacing="0" w:line="300" w:lineRule="atLeast"/>
        <w:textAlignment w:val="baseline"/>
        <w:rPr>
          <w:color w:val="000000"/>
        </w:rPr>
      </w:pPr>
      <w:r w:rsidRPr="007F7903">
        <w:rPr>
          <w:color w:val="000000"/>
        </w:rPr>
        <w:t>2.</w:t>
      </w:r>
      <w:r w:rsidR="007F7903">
        <w:rPr>
          <w:color w:val="000000"/>
        </w:rPr>
        <w:t>4</w:t>
      </w:r>
      <w:r w:rsidRPr="007F7903">
        <w:rPr>
          <w:color w:val="000000"/>
        </w:rPr>
        <w:t>. Использование полученных результатов для определения качества работы педагогов при распределении стимулирующей части оплаты труда в условиях НСОТ.</w:t>
      </w:r>
    </w:p>
    <w:p w:rsidR="00CF4744" w:rsidRPr="00CF4744" w:rsidRDefault="0042692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F4744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3. </w:t>
      </w:r>
      <w:r w:rsidR="00CF4744"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F4744" w:rsidRPr="00CF474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Объекты и содержание внутренней системы оценки качества начального общего образования</w:t>
      </w:r>
    </w:p>
    <w:p w:rsid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3.1.</w:t>
      </w: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Объектами внутренней системы оценки качества начального общего образования являются: 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качество результатов образовательной деятельности; 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качество условий реализации основной образовательной программы начального общего образования; 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качество образовательного процесса.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3.2.</w:t>
      </w: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Качество результатов образовательной деятельности является системообразующим фактором внутренней системы оценки качества начального общего образования и обеспечивается тремя составляющими: 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личностными, 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метапредметными</w:t>
      </w:r>
      <w:proofErr w:type="spellEnd"/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предметными результатами освоения основной образовательной программы.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3.2.1.</w:t>
      </w: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Объектом оценки личностных результатов образования обучающихся служит </w:t>
      </w:r>
      <w:proofErr w:type="spellStart"/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универсальных учебных действий, включенных в три основные блока: самоопределение, </w:t>
      </w:r>
      <w:proofErr w:type="spellStart"/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смыслообразование</w:t>
      </w:r>
      <w:proofErr w:type="spellEnd"/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нравственно-этическая ориентация.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оценки личностных результатов строится вокруг оценки сформированности внутренней позиции обучающегося, основ гражданской идентичности, самооценки, мотивации учебной деятельности, знания моральных норм.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Личностные результаты выпускников на ступени начального общего образования не подлежат итоговой оценке, но используются при определении основных стратегических направлений развития системы образовательной деятельности начальной школы.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3.2.2.</w:t>
      </w: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Объектом оценки метапредметных результатов служит </w:t>
      </w:r>
      <w:proofErr w:type="spellStart"/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обучающихся регулятивных, коммуникативных, познавательных универсальных учебных действий.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Содержание оценки метапредметных результатов на ступени начального общего образования строится вокруг умения учиться. Оценка метапредметных результатов проводится в ходе итоговых проверочных работ по предметам и комплексной работы на </w:t>
      </w:r>
      <w:proofErr w:type="spellStart"/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межпредметной</w:t>
      </w:r>
      <w:proofErr w:type="spellEnd"/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основе.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3.2.3.</w:t>
      </w: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Объектом оценки предметных результатов служит способность обучающихся решать учебно-познавательные и учебно-практические задачи с использованием средств, релевантных содержанию учебных предметов.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достижения предметных результатов проводится в ходе текущего и промежуточного оценивания, итоговых проверочных и комплексных работ по русскому языку и математике.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3.3.</w:t>
      </w: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Качество условий реализации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сновной общеобразовательной про</w:t>
      </w: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граммы предполагает оценку следующих элементов: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соответствие кадровых условий обязательным требованиям основной образовательной программы начального общего образования;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соответствие материально-технических условий обязательным требованиям;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соответствие финансовых условий обязательным требованиям основной образовательной программы начального общего образования;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наличие информационно-образовательной среды образовательного учреждения, ее соответствие обязательным требованиям;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учебно-методическое и информационное обеспечение реализации основной образовательной программы начального общего образования;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соответствие психолого-педагогических условий обязательным требованиям.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3.4.</w:t>
      </w: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Качество образовательного процесса включает анализ результативности и реализации следующих программ: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программ отдельных учебных предметов, курсов;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программ формирования универсал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ьных учебных действий обучаю</w:t>
      </w: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щихся на ступени начального общего образования;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программ духовно-нравственного развития, воспитания обучающихся на ступени начального общего образования;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программ формирования культуры здорового и безопасного образа жизни;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программ коррекционной работы.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 Организация внутренней системы оценки качества начального общего образования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4.1.</w:t>
      </w: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Нормативно-организационной основой системы оценки качества начального общего образования являются: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Федеральный закон «Об образовании в Российской Федерации»;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Федеральный государственный образовательный стандарт начального общего образования; 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основная образовательная программа начального общего образования ОУ.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4.2.</w:t>
      </w: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Оценку качества образования в школе осуществляют следующие организационные структуры: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администрация школы;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учителя школы в составе методического объединения;</w:t>
      </w:r>
    </w:p>
    <w:p w:rsidR="00CF4744" w:rsidRPr="007F7903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педагогический совет;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4.3.</w:t>
      </w: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Полномочия в вопросах оценки качества образования в школе определены с учетом компетенции субъектов системы оценки качества начального общего образования, их функций в организации и проведении оценивания.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4.4.</w:t>
      </w: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Администрация школы: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формирует блок локальных актов, регулирующих функционирование системы оценки качества начального общего образования и приложений к ним;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утверждает приказом руководителя ОУ локальные акты, регулирующие функционирование системы оценки учреждения и контролирует их исполнение;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организует систему мониторинга качества образования в школе, осуществляет сбор, обработку, хранение и представление информации о состоянии и динамике развития, анализирует результаты оценки качества образования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уровне школы;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обеспечивает проведение в ОУ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организует изучение информационных запросов основных пользователей системы оценки качества образования;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обеспечивает условия для подготовки работников школы и общественных экспертов по осуществлению контрольно-оценочных процедур;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обеспечивает предоставление информации о качестве образования на муниципальный и региональный уровни системы оценки качества образования;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обеспечивает изучение, обобщение и распространение передового опыта построения, функционирования и развития системы оценки качества образования ОУ;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принимает управленческие решения по развитию качества образования на основе анализа результатов, полученных в процессе реализации системы оценки качества образования;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формирует информационно-аналитические материалы по результатам оценки качества образования (анализ работы ОУ за учебный год, публичный доклад школы);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обеспечивает информационную поддержку системы оценки качества начального общего образования;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4.5.</w:t>
      </w: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Методическое объединение учителей начальных классов: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разрабатывает методики оценки качества образования;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проводит мониторинговые исследования по вопросам качества образования;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организует систему мониторинга качества образования в школе, осуществляет сбор, обработку информации о состоянии и динамике развития системы образования в школе, анализирует результаты оценки качества образования;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организует изучение информационных запросов основных пользователей образовательными услугами и участников образовательного процесса;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разрабатывает мероприятия и готовит предложения, направленные на совершенствование системы контроля и оценки качества образования, участвуют в этих мероприятиях;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содействуют обновлению нормативно-правовой базы документов ОУ, относящейся к обеспечению качества образования;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изучает, обобщает и распространяет передовой опыт построения, функционирования и развития системы оценки качества начального общего образования;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организует и проводит школьные предметные олимпиады, смотры, конкурсы, ярмарки, фестивали, выставки, физкультурно-спортивные и другие мероприятия;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принимает участие в научно-методическом сопровождении аттестации педагогических кадров;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осуществляет экспертизу образовательных программ и УМК;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4.6.</w:t>
      </w: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Педагогический совет: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участвует в разработке методики оценки качества образования, системы показателей, характеризующих состояние и динамику развития системы образования в школе;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обеспечивает проведение в школе мониторинговых исследований по вопросам качества образования и контрольно-оценочных процедур;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организует систему мониторинга в школе, а также сбор, обработку, хранение и представление информации о со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стоянии и динамике развития сис</w:t>
      </w: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темы оценки качества образования на общешкольном уровне;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разрабатывает мероприятия и готовит предложения, направленные на совершенствование системы оценки качества образования;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изучает, обобщает и распространяет передовой педагогический опыт;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проводит экспертизу организации, содержания и результатов аттестации учащихся начальной школы и формирует предложения по их совершенствованию;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принимает управленческие решения по результатам оценки качества образования на школьном уровне.</w:t>
      </w:r>
    </w:p>
    <w:p w:rsidR="00CF4744" w:rsidRPr="0082555E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2555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</w:t>
      </w: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2555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Пути реализации целей и задач системы оценки качества начального общего образования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55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5.1.</w:t>
      </w: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Пути реализации целей и задач СОКО планируются и осуществляются на основе проблемного анализа образовательной системы ОУ определения методологии, технологии и инструментария оценки качества образования.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55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5.2.</w:t>
      </w: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Параметры оценки качества результатов образования включают в себя: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результаты промежуточной и итоговой аттестации обучающихся (мониторинг и диагностику готовности к решению учебно-познавательных и учебно-практических задач);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результаты мониторинговых исследований (качество знаний и </w:t>
      </w:r>
      <w:proofErr w:type="spellStart"/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УУД обучающихся 4-х классов; готовность и адаптацию к обучению обучающихся 1-х и 5-х классов);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участие и результативность в школьных предметных олимпиадах, конкурсах, соревнованиях, фестивалях, интеллектуальных играх.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качестве индивидуальных образовательных достижений рассматриваются образовательные достижения по отдельным предметам и их динамика, отношение к учебным предметам, удовлетворенность образованием, степенью участия в образовательном процессе (активность на уроке, участие во внеурочной деятельности).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55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5.3.</w:t>
      </w: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Содержание оценки качества образовательного процесса включает показатели реализации и результативности программ учебных предметов, программы формирования универсальных учебных действий у обучающихся на ступени начального общего образования, программы духовно-нравственного развития, воспитания обучающихся на ступени начального общего образования, программы формирования культуры здорового и безопасного образа жизни, программы коррекционной работы.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55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5.4.</w:t>
      </w: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Придание гласности результатам оценки качества образования обеспечивается путем предоставления информационных материалов для педагогических работников, обучающихся, родителей (законных представителей) и информирования общественности посредством публикаций (в т.ч. сайт школы), аналитических докладов о состоянии качества образования в ОУ.</w:t>
      </w:r>
    </w:p>
    <w:p w:rsidR="00CF4744" w:rsidRPr="00CF4744" w:rsidRDefault="00CF4744" w:rsidP="00CF47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4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Итоги оценки качества образования используются для стимулирования обучающихся, педагогов.</w:t>
      </w:r>
    </w:p>
    <w:p w:rsidR="00426924" w:rsidRPr="00426924" w:rsidRDefault="00426924" w:rsidP="00426924">
      <w:pPr>
        <w:pStyle w:val="a5"/>
        <w:rPr>
          <w:rFonts w:ascii="Times New Roman" w:hAnsi="Times New Roman" w:cs="Times New Roman"/>
          <w:sz w:val="24"/>
          <w:szCs w:val="24"/>
        </w:rPr>
      </w:pPr>
    </w:p>
    <w:sectPr w:rsidR="00426924" w:rsidRPr="00426924" w:rsidSect="00FB26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426924"/>
    <w:rsid w:val="001D00D3"/>
    <w:rsid w:val="001F1CAC"/>
    <w:rsid w:val="00426924"/>
    <w:rsid w:val="00625B21"/>
    <w:rsid w:val="007F7903"/>
    <w:rsid w:val="0082555E"/>
    <w:rsid w:val="00A67EA0"/>
    <w:rsid w:val="00BD633F"/>
    <w:rsid w:val="00C53CA0"/>
    <w:rsid w:val="00CF049B"/>
    <w:rsid w:val="00CF4744"/>
    <w:rsid w:val="00D61FB6"/>
    <w:rsid w:val="00E90B8B"/>
    <w:rsid w:val="00FB2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9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692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26924"/>
    <w:rPr>
      <w:b/>
      <w:bCs/>
    </w:rPr>
  </w:style>
  <w:style w:type="paragraph" w:styleId="a5">
    <w:name w:val="No Spacing"/>
    <w:uiPriority w:val="1"/>
    <w:qFormat/>
    <w:rsid w:val="00426924"/>
  </w:style>
  <w:style w:type="character" w:customStyle="1" w:styleId="apple-converted-space">
    <w:name w:val="apple-converted-space"/>
    <w:basedOn w:val="a0"/>
    <w:rsid w:val="00426924"/>
  </w:style>
  <w:style w:type="paragraph" w:styleId="a6">
    <w:name w:val="Balloon Text"/>
    <w:basedOn w:val="a"/>
    <w:link w:val="a7"/>
    <w:uiPriority w:val="99"/>
    <w:semiHidden/>
    <w:unhideWhenUsed/>
    <w:rsid w:val="001D00D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00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7</Pages>
  <Words>1868</Words>
  <Characters>10650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</dc:creator>
  <cp:lastModifiedBy>Пользователь Windows</cp:lastModifiedBy>
  <cp:revision>10</cp:revision>
  <cp:lastPrinted>2020-11-19T03:27:00Z</cp:lastPrinted>
  <dcterms:created xsi:type="dcterms:W3CDTF">2014-02-26T00:35:00Z</dcterms:created>
  <dcterms:modified xsi:type="dcterms:W3CDTF">2020-11-20T03:32:00Z</dcterms:modified>
</cp:coreProperties>
</file>